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74" w:rsidRPr="00940D1A" w:rsidRDefault="00940D1A">
      <w:pPr>
        <w:rPr>
          <w:b/>
          <w:u w:val="single"/>
        </w:rPr>
      </w:pPr>
      <w:r w:rsidRPr="00940D1A">
        <w:rPr>
          <w:b/>
          <w:u w:val="single"/>
        </w:rPr>
        <w:t xml:space="preserve">Anna </w:t>
      </w:r>
      <w:proofErr w:type="gramStart"/>
      <w:r w:rsidR="00AA39AA" w:rsidRPr="00940D1A">
        <w:rPr>
          <w:b/>
          <w:u w:val="single"/>
        </w:rPr>
        <w:t>Br</w:t>
      </w:r>
      <w:r w:rsidRPr="00940D1A">
        <w:rPr>
          <w:b/>
          <w:u w:val="single"/>
        </w:rPr>
        <w:t>amborová</w:t>
      </w:r>
      <w:r w:rsidR="00AA39AA" w:rsidRPr="00940D1A">
        <w:rPr>
          <w:b/>
          <w:u w:val="single"/>
        </w:rPr>
        <w:t>, 9.C, ZŠ</w:t>
      </w:r>
      <w:proofErr w:type="gramEnd"/>
      <w:r w:rsidR="00AA39AA" w:rsidRPr="00940D1A">
        <w:rPr>
          <w:b/>
          <w:u w:val="single"/>
        </w:rPr>
        <w:t xml:space="preserve"> Generála </w:t>
      </w:r>
      <w:proofErr w:type="spellStart"/>
      <w:r w:rsidR="00AA39AA" w:rsidRPr="00940D1A">
        <w:rPr>
          <w:b/>
          <w:u w:val="single"/>
        </w:rPr>
        <w:t>Klapálka</w:t>
      </w:r>
      <w:proofErr w:type="spellEnd"/>
    </w:p>
    <w:p w:rsidR="00AA39AA" w:rsidRPr="00940D1A" w:rsidRDefault="00940D1A" w:rsidP="00AA39AA">
      <w:pPr>
        <w:rPr>
          <w:rFonts w:ascii="Calibri" w:hAnsi="Calibri" w:cs="Calibri"/>
          <w:b/>
          <w:color w:val="333333"/>
          <w:shd w:val="clear" w:color="auto" w:fill="FFFFFF"/>
        </w:rPr>
      </w:pPr>
      <w:r w:rsidRPr="00940D1A">
        <w:rPr>
          <w:rFonts w:ascii="Calibri" w:hAnsi="Calibri" w:cs="Calibri"/>
          <w:color w:val="333333"/>
          <w:shd w:val="clear" w:color="auto" w:fill="FFFFFF"/>
        </w:rPr>
        <w:t xml:space="preserve">Ráda bych se zamyslela nad svým oblíbeným citátem </w:t>
      </w:r>
      <w:proofErr w:type="gramStart"/>
      <w:r w:rsidRPr="00940D1A">
        <w:rPr>
          <w:rFonts w:ascii="Calibri" w:hAnsi="Calibri" w:cs="Calibri"/>
          <w:color w:val="333333"/>
          <w:shd w:val="clear" w:color="auto" w:fill="FFFFFF"/>
        </w:rPr>
        <w:t>T.G.</w:t>
      </w:r>
      <w:proofErr w:type="gramEnd"/>
      <w:r w:rsidRPr="00940D1A">
        <w:rPr>
          <w:rFonts w:ascii="Calibri" w:hAnsi="Calibri" w:cs="Calibri"/>
          <w:color w:val="333333"/>
          <w:shd w:val="clear" w:color="auto" w:fill="FFFFFF"/>
        </w:rPr>
        <w:t xml:space="preserve"> Masaryka:</w:t>
      </w:r>
      <w:r>
        <w:rPr>
          <w:rFonts w:ascii="Calibri" w:hAnsi="Calibri" w:cs="Calibri"/>
          <w:b/>
          <w:color w:val="333333"/>
          <w:shd w:val="clear" w:color="auto" w:fill="FFFFFF"/>
        </w:rPr>
        <w:t xml:space="preserve"> </w:t>
      </w:r>
      <w:r w:rsidR="00AA39AA" w:rsidRPr="00940D1A">
        <w:rPr>
          <w:rFonts w:ascii="Calibri" w:hAnsi="Calibri" w:cs="Calibri"/>
          <w:b/>
          <w:color w:val="333333"/>
          <w:shd w:val="clear" w:color="auto" w:fill="FFFFFF"/>
        </w:rPr>
        <w:t>„Člověk, který má chaloupku, nemůže pracovat takovými prostředky, jako ten, kdo má palác; ale je otázka, nemůže-li být člověk v chaloupce šťastnější, vzdělanější než člověk v paláci. Ovšem běda mu, bude-li se opičit po tom, kdo má palác.“</w:t>
      </w:r>
    </w:p>
    <w:p w:rsidR="00AA39AA" w:rsidRDefault="00AA39AA">
      <w:r>
        <w:t>Jaký je rozdíl mezi takzvaným boháčem a chudákem? Většina lidí asi řekne: To je přece jasné, boháč má všechno, co chce a užívá si radostného a rozmanitého života. Chudák, ten nemá nic a žije smutný, prázdný život. Ale je to pravda?</w:t>
      </w:r>
    </w:p>
    <w:p w:rsidR="00AA39AA" w:rsidRDefault="00AA39AA">
      <w:r>
        <w:t>Na světě přece existuje tolik lidí, kteří nemají pomalu ani co jíst, a přesto každé ráno vstávají s širokým úsměvem na tváři a s pocitem štěstí i radosti jdou vstříc novému dni. Na druhé straně tu naopak žije spousta lidí, bohatých lidí, těch, co mají takříkajíc všechno, na co si vzpomenou. Celé dny se přesto utápějí v depresích a jsou na pokraji zoufalství.</w:t>
      </w:r>
      <w:bookmarkStart w:id="0" w:name="_GoBack"/>
      <w:bookmarkEnd w:id="0"/>
      <w:r>
        <w:t xml:space="preserve"> Není sice pravidlem, že každý bohatý člověk je nešťastný, stejně jako každý chudý šťastný a veselý. Jenže takové případy jsou. A otázkou proto je, proč tomu tak je?</w:t>
      </w:r>
    </w:p>
    <w:p w:rsidR="00AA39AA" w:rsidRDefault="00AA39AA">
      <w:r>
        <w:t>Může to být třeba proto, že ten chudák vyhublé postavy a v roztrhaném oblečení má něco, co ten boháč ne? Ale vždyť se na něho podívejte. Má peníze, vilu, krásné auto, co víc si může přát</w:t>
      </w:r>
      <w:r w:rsidR="00E54483">
        <w:t xml:space="preserve">! To já kdybych měl tolik peněz, byl bych nejšťastnějším člověkem na světě. Jenže peníze nejsou všechno. Mnohem důležitější je třeba zdraví, rodina a praví přátelé. A přes všechny balíky peněz, luxusní vily a drahá auta, které někteří lidé vlastní, jim mnohdy právě jedna z těchto věcí chybí.  Nebo jim ke štěstí chybí ještě něco dalšího. Podívejte se třeba na některé celebrity. Věc, kterou v životě hodně z nich postrádá, je prostá – soukromí. Je sice hezké mít miliony fanoušků po celém světě, jenže někdy to zachází až příliš daleko. </w:t>
      </w:r>
    </w:p>
    <w:p w:rsidR="00E54483" w:rsidRDefault="00E54483">
      <w:r>
        <w:t>Z toho jasně vyplývá několik závěrů.  Že peníze nejsou všechno, že nemajetný člověk na tom často může být lépe než ten majetný a nakonec to hlavní – štěstí si za peníze nekoupíš.</w:t>
      </w:r>
    </w:p>
    <w:sectPr w:rsidR="00E5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AA"/>
    <w:rsid w:val="00940D1A"/>
    <w:rsid w:val="00A72574"/>
    <w:rsid w:val="00AA39AA"/>
    <w:rsid w:val="00E54483"/>
    <w:rsid w:val="00E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2017-10-04T14:59:00Z</dcterms:created>
  <dcterms:modified xsi:type="dcterms:W3CDTF">2017-10-04T15:44:00Z</dcterms:modified>
</cp:coreProperties>
</file>